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20E2" w14:textId="77777777" w:rsidR="00FE067E" w:rsidRDefault="00CD36CF" w:rsidP="004B7F95">
      <w:pPr>
        <w:pStyle w:val="TitlePageOrigin"/>
      </w:pPr>
      <w:r>
        <w:t>WEST virginia legislature</w:t>
      </w:r>
    </w:p>
    <w:p w14:paraId="532669D9" w14:textId="77777777" w:rsidR="00CD36CF" w:rsidRDefault="00B837E9" w:rsidP="004B7F95">
      <w:pPr>
        <w:pStyle w:val="TitlePageSession"/>
      </w:pPr>
      <w:r>
        <w:t>20</w:t>
      </w:r>
      <w:r w:rsidR="0011072C">
        <w:t>2</w:t>
      </w:r>
      <w:r w:rsidR="004708CE">
        <w:t>5</w:t>
      </w:r>
      <w:r w:rsidR="00CD36CF">
        <w:t xml:space="preserve"> regular session</w:t>
      </w:r>
    </w:p>
    <w:p w14:paraId="03B78B78" w14:textId="77777777" w:rsidR="00665226" w:rsidRDefault="00795A49" w:rsidP="004B7F95">
      <w:pPr>
        <w:pStyle w:val="TitlePageBillPrefix"/>
      </w:pPr>
      <w:sdt>
        <w:sdtPr>
          <w:tag w:val="IntroDate"/>
          <w:id w:val="-1236936958"/>
          <w:placeholder>
            <w:docPart w:val="B53537B348484A17AD1DE699361B9D4C"/>
          </w:placeholder>
          <w:text/>
        </w:sdtPr>
        <w:sdtEndPr/>
        <w:sdtContent>
          <w:r w:rsidR="00665226">
            <w:t>Committee Substitute</w:t>
          </w:r>
        </w:sdtContent>
      </w:sdt>
    </w:p>
    <w:p w14:paraId="336E21B5" w14:textId="77777777" w:rsidR="00665226" w:rsidRPr="00AC3B58" w:rsidRDefault="00665226" w:rsidP="004B7F95">
      <w:pPr>
        <w:pStyle w:val="TitlePageBillPrefix"/>
        <w:rPr>
          <w:szCs w:val="36"/>
        </w:rPr>
      </w:pPr>
      <w:r>
        <w:rPr>
          <w:szCs w:val="36"/>
        </w:rPr>
        <w:t>for</w:t>
      </w:r>
    </w:p>
    <w:p w14:paraId="230FEF8D" w14:textId="77777777" w:rsidR="00665226" w:rsidRDefault="00795A49" w:rsidP="004B7F95">
      <w:pPr>
        <w:pStyle w:val="TitlePageBillPrefix"/>
      </w:pPr>
      <w:sdt>
        <w:sdtPr>
          <w:tag w:val="IntroDate"/>
          <w:id w:val="-1104263907"/>
          <w:placeholder>
            <w:docPart w:val="836D2434B4F54628B3E7077239DE7BC9"/>
          </w:placeholder>
          <w:text/>
        </w:sdtPr>
        <w:sdtEndPr/>
        <w:sdtContent>
          <w:r w:rsidR="00665226">
            <w:t>Committee Substitute</w:t>
          </w:r>
        </w:sdtContent>
      </w:sdt>
    </w:p>
    <w:p w14:paraId="3565C30C" w14:textId="77777777" w:rsidR="00665226" w:rsidRPr="00AC3B58" w:rsidRDefault="00665226" w:rsidP="004B7F95">
      <w:pPr>
        <w:pStyle w:val="TitlePageBillPrefix"/>
        <w:rPr>
          <w:szCs w:val="36"/>
        </w:rPr>
      </w:pPr>
      <w:r>
        <w:rPr>
          <w:szCs w:val="36"/>
        </w:rPr>
        <w:t>for</w:t>
      </w:r>
    </w:p>
    <w:p w14:paraId="1BF8807F" w14:textId="77777777" w:rsidR="00CD36CF" w:rsidRDefault="00795A49" w:rsidP="004B7F95">
      <w:pPr>
        <w:pStyle w:val="BillNumber"/>
      </w:pPr>
      <w:sdt>
        <w:sdtPr>
          <w:tag w:val="Chamber"/>
          <w:id w:val="893011969"/>
          <w:lock w:val="sdtLocked"/>
          <w:placeholder>
            <w:docPart w:val="AC3C89168C9B4DB4BAA3D79D06032BA9"/>
          </w:placeholder>
          <w:dropDownList>
            <w:listItem w:displayText="House" w:value="House"/>
            <w:listItem w:displayText="Senate" w:value="Senate"/>
          </w:dropDownList>
        </w:sdtPr>
        <w:sdtEndPr/>
        <w:sdtContent>
          <w:r w:rsidR="00396832">
            <w:t>House</w:t>
          </w:r>
        </w:sdtContent>
      </w:sdt>
      <w:r w:rsidR="00303684">
        <w:t xml:space="preserve"> </w:t>
      </w:r>
      <w:r w:rsidR="00CD36CF">
        <w:t xml:space="preserve">Bill </w:t>
      </w:r>
      <w:sdt>
        <w:sdtPr>
          <w:tag w:val="BNum"/>
          <w:id w:val="1645317809"/>
          <w:lock w:val="sdtLocked"/>
          <w:placeholder>
            <w:docPart w:val="EF5399A37B614443B232DC0CF584443D"/>
          </w:placeholder>
          <w:text/>
        </w:sdtPr>
        <w:sdtEndPr/>
        <w:sdtContent>
          <w:r w:rsidR="00396832" w:rsidRPr="00396832">
            <w:t>2002</w:t>
          </w:r>
        </w:sdtContent>
      </w:sdt>
    </w:p>
    <w:p w14:paraId="27665983" w14:textId="77777777" w:rsidR="00396832" w:rsidRDefault="00396832" w:rsidP="004B7F95">
      <w:pPr>
        <w:pStyle w:val="References"/>
        <w:rPr>
          <w:smallCaps/>
        </w:rPr>
      </w:pPr>
      <w:r>
        <w:rPr>
          <w:smallCaps/>
        </w:rPr>
        <w:t>By Delegates Hanshaw (Mr. Speaker) and Hornbuckle</w:t>
      </w:r>
      <w:r>
        <w:rPr>
          <w:smallCaps/>
        </w:rPr>
        <w:br/>
        <w:t>[By Request of the Executive]</w:t>
      </w:r>
    </w:p>
    <w:p w14:paraId="1C84B41C" w14:textId="4A8BA6B6" w:rsidR="00396832" w:rsidRDefault="00CD36CF" w:rsidP="00396832">
      <w:pPr>
        <w:pStyle w:val="References"/>
      </w:pPr>
      <w:r>
        <w:t>[</w:t>
      </w:r>
      <w:r w:rsidR="008E6473">
        <w:t xml:space="preserve">Reported </w:t>
      </w:r>
      <w:sdt>
        <w:sdtPr>
          <w:id w:val="-32107996"/>
          <w:placeholder>
            <w:docPart w:val="8AF317D9D06D49CF9225415A17448410"/>
          </w:placeholder>
          <w:text/>
        </w:sdtPr>
        <w:sdtEndPr/>
        <w:sdtContent>
          <w:r w:rsidR="00BF4E72">
            <w:t>March 26</w:t>
          </w:r>
        </w:sdtContent>
      </w:sdt>
      <w:r w:rsidR="008E6473">
        <w:t xml:space="preserve">, from the Committee on </w:t>
      </w:r>
      <w:sdt>
        <w:sdtPr>
          <w:tag w:val="References"/>
          <w:id w:val="-1043047873"/>
          <w:placeholder>
            <w:docPart w:val="4524F9FB043842DE97713FA786C42C94"/>
          </w:placeholder>
          <w:text w:multiLine="1"/>
        </w:sdtPr>
        <w:sdtEndPr/>
        <w:sdtContent>
          <w:r w:rsidR="00BF4E72">
            <w:t>Government Organization</w:t>
          </w:r>
        </w:sdtContent>
      </w:sdt>
      <w:r w:rsidR="008E6473">
        <w:t>]</w:t>
      </w:r>
    </w:p>
    <w:p w14:paraId="29FE4E85" w14:textId="0040BB49" w:rsidR="00396832" w:rsidRPr="003A6887" w:rsidRDefault="00396832" w:rsidP="00396832">
      <w:pPr>
        <w:pStyle w:val="TitleSection"/>
      </w:pPr>
      <w:r>
        <w:lastRenderedPageBreak/>
        <w:t>A BILL to amend the Code of West Virginia, 1931, as amended, by adding thereto a new article</w:t>
      </w:r>
      <w:r w:rsidR="000E00AF">
        <w:t>,</w:t>
      </w:r>
      <w:r>
        <w:t xml:space="preserve"> designated §5A-13-1, §5A-13-2, §5A-13-3, §5A-13-4, §5A-13-5, and §5A-13-6, relating to the creation of the One Stop Shop Permitting Program in West Virginia; </w:t>
      </w:r>
      <w:r w:rsidR="006776F0">
        <w:t xml:space="preserve">stating a legislative finding; </w:t>
      </w:r>
      <w:r>
        <w:t>providing for the creation of a Permitting Dashboard to operate as a "one-stop-shop" for obtaining and renewing permits, licenses, and business registrations;</w:t>
      </w:r>
      <w:r w:rsidR="002A3FC5">
        <w:t xml:space="preserve"> defining terms;</w:t>
      </w:r>
      <w:r>
        <w:t xml:space="preserve"> identifying the offices, departments, divisions, and agencies that shall participate in the One Stop Shop Permitting Program; </w:t>
      </w:r>
      <w:r w:rsidR="00893544">
        <w:t xml:space="preserve">requiring the Secretary of the Department of Administration to coordinate and lead permitting agencies in implementing the program; </w:t>
      </w:r>
      <w:r>
        <w:t xml:space="preserve">establishing certain permitting and renewal fees; creating a refund requirement for late processing of a permit; maintaining the option to file applications for permits directly with participating agencies until July 1, 2027; </w:t>
      </w:r>
      <w:r w:rsidR="00A2759D">
        <w:t xml:space="preserve">providing exceptions to mandatory use </w:t>
      </w:r>
      <w:r w:rsidR="00A2759D" w:rsidRPr="003A6887">
        <w:t xml:space="preserve">of the permitting dashboard; </w:t>
      </w:r>
      <w:r w:rsidRPr="003A6887">
        <w:t xml:space="preserve">protecting confidential information submitted with applications; </w:t>
      </w:r>
      <w:r w:rsidR="00A2759D" w:rsidRPr="003A6887">
        <w:t>requiring</w:t>
      </w:r>
      <w:r w:rsidRPr="003A6887">
        <w:t xml:space="preserve"> the </w:t>
      </w:r>
      <w:r w:rsidR="00B30AAE" w:rsidRPr="003A6887">
        <w:t>S</w:t>
      </w:r>
      <w:r w:rsidRPr="003A6887">
        <w:t xml:space="preserve">ecretary of </w:t>
      </w:r>
      <w:r w:rsidR="00B30AAE" w:rsidRPr="003A6887">
        <w:t>the Department of A</w:t>
      </w:r>
      <w:r w:rsidRPr="003A6887">
        <w:t xml:space="preserve">dministration to promulgate </w:t>
      </w:r>
      <w:r w:rsidR="005B5B4A" w:rsidRPr="003A6887">
        <w:t xml:space="preserve">emergency and legislative </w:t>
      </w:r>
      <w:r w:rsidRPr="003A6887">
        <w:t>rules to implement this program</w:t>
      </w:r>
      <w:r w:rsidR="005B5B4A" w:rsidRPr="003A6887">
        <w:t xml:space="preserve"> pursuant to West Virginia Code §29A-3-1 </w:t>
      </w:r>
      <w:r w:rsidR="005B5B4A" w:rsidRPr="003A6887">
        <w:rPr>
          <w:i/>
          <w:iCs/>
        </w:rPr>
        <w:t>et seq.</w:t>
      </w:r>
      <w:r w:rsidR="005B5B4A" w:rsidRPr="003A6887">
        <w:t xml:space="preserve">, </w:t>
      </w:r>
      <w:r w:rsidRPr="003A6887">
        <w:t>including rules related to deadlines and fees including for expedited processing of applications; establishing effective dates; and providing for certain limited exceptions.</w:t>
      </w:r>
    </w:p>
    <w:p w14:paraId="1C170E93" w14:textId="77777777" w:rsidR="00396832" w:rsidRPr="003A6887" w:rsidRDefault="00396832" w:rsidP="00396832">
      <w:pPr>
        <w:pStyle w:val="EnactingClause"/>
      </w:pPr>
      <w:r w:rsidRPr="003A6887">
        <w:t>Be it enacted by the Legislature of West Virginia:</w:t>
      </w:r>
    </w:p>
    <w:p w14:paraId="3B96D11A" w14:textId="77777777" w:rsidR="00396832" w:rsidRPr="003A6887" w:rsidRDefault="00396832" w:rsidP="00396832">
      <w:pPr>
        <w:pStyle w:val="EnactingClause"/>
        <w:sectPr w:rsidR="00396832" w:rsidRPr="003A6887" w:rsidSect="0039683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E0B906" w14:textId="77777777" w:rsidR="00396832" w:rsidRPr="003A6887" w:rsidRDefault="00396832" w:rsidP="00396832">
      <w:pPr>
        <w:pStyle w:val="PartHeading"/>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b/>
          <w:bCs/>
        </w:rPr>
        <w:t>CHAPTER 5A. DEPARTMENT OF ADMINISTRATION</w:t>
      </w:r>
      <w:r w:rsidRPr="003A6887">
        <w:t>.</w:t>
      </w:r>
    </w:p>
    <w:p w14:paraId="7F26E834" w14:textId="77777777" w:rsidR="00396832" w:rsidRPr="003A6887" w:rsidRDefault="00396832" w:rsidP="00396832">
      <w:pPr>
        <w:pStyle w:val="ArticleHeading"/>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ARTICLE 13. </w:t>
      </w:r>
      <w:r w:rsidRPr="003A6887">
        <w:rPr>
          <w:bCs/>
          <w:u w:val="single"/>
        </w:rPr>
        <w:t>ONE-STOP-SHOP PERMITTING PROGRAM</w:t>
      </w:r>
      <w:r w:rsidRPr="003A6887">
        <w:rPr>
          <w:u w:val="single"/>
        </w:rPr>
        <w:t>.</w:t>
      </w:r>
    </w:p>
    <w:p w14:paraId="12A7089B" w14:textId="739B7058" w:rsidR="00396832" w:rsidRPr="003A6887" w:rsidRDefault="00396832" w:rsidP="00396832">
      <w:pPr>
        <w:pStyle w:val="SectionHeading"/>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§5A-13-1. </w:t>
      </w:r>
      <w:r w:rsidR="0079114A" w:rsidRPr="003A6887">
        <w:rPr>
          <w:bCs/>
          <w:u w:val="single"/>
        </w:rPr>
        <w:t>Creation of the One-Stop-Shop Permitting Program.</w:t>
      </w:r>
    </w:p>
    <w:p w14:paraId="2D01E393" w14:textId="6873A2AA" w:rsidR="00396832" w:rsidRPr="003A6887" w:rsidRDefault="00396832" w:rsidP="00396832">
      <w:pPr>
        <w:pStyle w:val="SectionBody"/>
        <w:rPr>
          <w:u w:val="single"/>
        </w:rPr>
      </w:pPr>
      <w:r w:rsidRPr="003A6887">
        <w:rPr>
          <w:u w:val="single"/>
        </w:rPr>
        <w:t xml:space="preserve">(a) The Legislature finds and declares that it is in the public interest to create a One-Stop-Shop Permitting Program. This program is designed to enhance public awareness, collaboration, accountability, coordination, transparency, and predictability in the </w:t>
      </w:r>
      <w:r w:rsidR="00981FE2" w:rsidRPr="003A6887">
        <w:rPr>
          <w:u w:val="single"/>
        </w:rPr>
        <w:t>s</w:t>
      </w:r>
      <w:r w:rsidRPr="003A6887">
        <w:rPr>
          <w:u w:val="single"/>
        </w:rPr>
        <w:t>tate’s permitting, licensing, and authorization processes</w:t>
      </w:r>
      <w:r w:rsidR="00991E04" w:rsidRPr="003A6887">
        <w:rPr>
          <w:u w:val="single"/>
        </w:rPr>
        <w:t>,</w:t>
      </w:r>
      <w:r w:rsidRPr="003A6887">
        <w:rPr>
          <w:u w:val="single"/>
        </w:rPr>
        <w:t xml:space="preserve"> including for critical infrastructure projects and projects delivering significant economic development to West Virginians. </w:t>
      </w:r>
    </w:p>
    <w:p w14:paraId="2629F3BA" w14:textId="2C2F1A32" w:rsidR="00CE025A" w:rsidRPr="003A6887" w:rsidRDefault="00CE025A" w:rsidP="00CE025A">
      <w:pPr>
        <w:pStyle w:val="SectionHeading"/>
        <w:rPr>
          <w:bCs/>
          <w:u w:val="single"/>
        </w:rPr>
        <w:sectPr w:rsidR="00CE025A" w:rsidRPr="003A6887" w:rsidSect="00CE025A">
          <w:type w:val="continuous"/>
          <w:pgSz w:w="12240" w:h="15840" w:code="1"/>
          <w:pgMar w:top="1440" w:right="1440" w:bottom="1440" w:left="1440" w:header="720" w:footer="720" w:gutter="0"/>
          <w:lnNumType w:countBy="1" w:restart="newSection"/>
          <w:cols w:space="720"/>
          <w:titlePg/>
          <w:docGrid w:linePitch="360"/>
        </w:sectPr>
      </w:pPr>
      <w:r w:rsidRPr="003A6887">
        <w:rPr>
          <w:u w:val="single"/>
        </w:rPr>
        <w:lastRenderedPageBreak/>
        <w:t xml:space="preserve">§5A-13-2. </w:t>
      </w:r>
      <w:r w:rsidRPr="003A6887">
        <w:rPr>
          <w:bCs/>
          <w:u w:val="single"/>
        </w:rPr>
        <w:t>Definitions.</w:t>
      </w:r>
    </w:p>
    <w:p w14:paraId="4FEDFBDA" w14:textId="13759079" w:rsidR="005B71A6" w:rsidRPr="003A6887" w:rsidRDefault="00EF1779" w:rsidP="00CE025A">
      <w:pPr>
        <w:pStyle w:val="SectionBody"/>
        <w:rPr>
          <w:u w:val="single"/>
        </w:rPr>
      </w:pPr>
      <w:r w:rsidRPr="003A6887">
        <w:rPr>
          <w:u w:val="single"/>
        </w:rPr>
        <w:t>The words defined in this section have the meanings given them for purposes of this article unless the context clearly requires otherwise.</w:t>
      </w:r>
    </w:p>
    <w:p w14:paraId="51675572" w14:textId="04D0CCA8" w:rsidR="003250C3" w:rsidRPr="003A6887" w:rsidRDefault="00636C9A" w:rsidP="003250C3">
      <w:pPr>
        <w:pStyle w:val="SectionBody"/>
        <w:rPr>
          <w:u w:val="single"/>
        </w:rPr>
      </w:pPr>
      <w:r w:rsidRPr="003A6887">
        <w:rPr>
          <w:u w:val="single"/>
        </w:rPr>
        <w:t>“Permit" means</w:t>
      </w:r>
      <w:r w:rsidR="003250C3" w:rsidRPr="003A6887">
        <w:rPr>
          <w:u w:val="single"/>
        </w:rPr>
        <w:t xml:space="preserve"> any</w:t>
      </w:r>
      <w:r w:rsidRPr="003A6887">
        <w:rPr>
          <w:u w:val="single"/>
        </w:rPr>
        <w:t xml:space="preserve"> permit, license,</w:t>
      </w:r>
      <w:r w:rsidR="009C083D" w:rsidRPr="003A6887">
        <w:rPr>
          <w:u w:val="single"/>
        </w:rPr>
        <w:t xml:space="preserve"> or</w:t>
      </w:r>
      <w:r w:rsidRPr="003A6887">
        <w:rPr>
          <w:u w:val="single"/>
        </w:rPr>
        <w:t xml:space="preserve"> approval </w:t>
      </w:r>
      <w:r w:rsidR="003250C3" w:rsidRPr="003A6887">
        <w:rPr>
          <w:u w:val="single"/>
        </w:rPr>
        <w:t>that:</w:t>
      </w:r>
    </w:p>
    <w:p w14:paraId="66C35BF9" w14:textId="430E95A9" w:rsidR="00636C9A" w:rsidRPr="003A6887" w:rsidRDefault="003250C3" w:rsidP="003250C3">
      <w:pPr>
        <w:pStyle w:val="SectionBody"/>
        <w:rPr>
          <w:u w:val="single"/>
        </w:rPr>
      </w:pPr>
      <w:r w:rsidRPr="003A6887">
        <w:rPr>
          <w:u w:val="single"/>
        </w:rPr>
        <w:t xml:space="preserve">(1) </w:t>
      </w:r>
      <w:r w:rsidR="00636C9A" w:rsidRPr="003A6887">
        <w:rPr>
          <w:u w:val="single"/>
        </w:rPr>
        <w:t>is a prerequisite for performing any construction, economic development, infrastructure, or natural resource project in this state; and</w:t>
      </w:r>
    </w:p>
    <w:p w14:paraId="797FDC6B" w14:textId="19AE0A9E" w:rsidR="00636C9A" w:rsidRPr="003A6887" w:rsidRDefault="00636C9A" w:rsidP="00636C9A">
      <w:pPr>
        <w:pStyle w:val="SectionBody"/>
        <w:rPr>
          <w:u w:val="single"/>
        </w:rPr>
      </w:pPr>
      <w:r w:rsidRPr="003A6887">
        <w:rPr>
          <w:u w:val="single"/>
        </w:rPr>
        <w:t xml:space="preserve">(2) Is issued, granted, modified, renewed, denied, or revoked by </w:t>
      </w:r>
      <w:r w:rsidR="007749A2" w:rsidRPr="003A6887">
        <w:rPr>
          <w:u w:val="single"/>
        </w:rPr>
        <w:t>a</w:t>
      </w:r>
      <w:r w:rsidRPr="003A6887">
        <w:rPr>
          <w:u w:val="single"/>
        </w:rPr>
        <w:t xml:space="preserve"> permitting agency</w:t>
      </w:r>
      <w:r w:rsidR="000E56C5" w:rsidRPr="003A6887">
        <w:rPr>
          <w:u w:val="single"/>
        </w:rPr>
        <w:t>.</w:t>
      </w:r>
      <w:r w:rsidRPr="003A6887">
        <w:rPr>
          <w:u w:val="single"/>
        </w:rPr>
        <w:t xml:space="preserve">  </w:t>
      </w:r>
    </w:p>
    <w:p w14:paraId="3277F984" w14:textId="18E2E015" w:rsidR="00CE025A" w:rsidRPr="003A6887" w:rsidRDefault="00636C9A" w:rsidP="00CE025A">
      <w:pPr>
        <w:pStyle w:val="SectionBody"/>
        <w:rPr>
          <w:u w:val="single"/>
        </w:rPr>
      </w:pPr>
      <w:r w:rsidRPr="003A6887">
        <w:rPr>
          <w:u w:val="single"/>
        </w:rPr>
        <w:t>“P</w:t>
      </w:r>
      <w:r w:rsidR="00CE025A" w:rsidRPr="003A6887">
        <w:rPr>
          <w:u w:val="single"/>
        </w:rPr>
        <w:t>ermitting agency” means any division, office, board, or other entity under the following departments or offices of this state that grants, issues, denies, or revokes a permit</w:t>
      </w:r>
      <w:r w:rsidR="003D1C02" w:rsidRPr="003A6887">
        <w:rPr>
          <w:u w:val="single"/>
        </w:rPr>
        <w:t xml:space="preserve"> or business registration</w:t>
      </w:r>
      <w:r w:rsidR="00CE025A" w:rsidRPr="003A6887">
        <w:rPr>
          <w:u w:val="single"/>
        </w:rPr>
        <w:t>:</w:t>
      </w:r>
    </w:p>
    <w:p w14:paraId="3FAC19B7" w14:textId="77777777" w:rsidR="00CE025A" w:rsidRPr="003A6887" w:rsidRDefault="00CE025A" w:rsidP="00CE025A">
      <w:pPr>
        <w:pStyle w:val="SectionBody"/>
        <w:rPr>
          <w:u w:val="single"/>
        </w:rPr>
      </w:pPr>
      <w:r w:rsidRPr="003A6887">
        <w:rPr>
          <w:u w:val="single"/>
        </w:rPr>
        <w:t>(1) The Department of Commerce;</w:t>
      </w:r>
    </w:p>
    <w:p w14:paraId="48635660" w14:textId="77777777" w:rsidR="00CE025A" w:rsidRPr="003A6887" w:rsidRDefault="00CE025A" w:rsidP="00CE025A">
      <w:pPr>
        <w:pStyle w:val="SectionBody"/>
        <w:rPr>
          <w:u w:val="single"/>
        </w:rPr>
      </w:pPr>
      <w:r w:rsidRPr="003A6887">
        <w:rPr>
          <w:u w:val="single"/>
        </w:rPr>
        <w:t>(2) The Department of Environmental Protection;</w:t>
      </w:r>
    </w:p>
    <w:p w14:paraId="25F57300" w14:textId="77777777" w:rsidR="00CE025A" w:rsidRPr="003A6887" w:rsidRDefault="00CE025A" w:rsidP="00CE025A">
      <w:pPr>
        <w:pStyle w:val="SectionBody"/>
        <w:rPr>
          <w:u w:val="single"/>
        </w:rPr>
      </w:pPr>
      <w:r w:rsidRPr="003A6887">
        <w:rPr>
          <w:u w:val="single"/>
        </w:rPr>
        <w:t>(3) The Office of Environmental Health Services;</w:t>
      </w:r>
    </w:p>
    <w:p w14:paraId="54497D79" w14:textId="77777777" w:rsidR="00CE025A" w:rsidRPr="003A6887" w:rsidRDefault="00CE025A" w:rsidP="00CE025A">
      <w:pPr>
        <w:pStyle w:val="SectionBody"/>
        <w:rPr>
          <w:u w:val="single"/>
        </w:rPr>
      </w:pPr>
      <w:r w:rsidRPr="003A6887">
        <w:rPr>
          <w:u w:val="single"/>
        </w:rPr>
        <w:t xml:space="preserve">(4) The Department of Revenue, except the Lottery, Lottery Commission, and the Division of Financial Institutions shall be exempt; </w:t>
      </w:r>
    </w:p>
    <w:p w14:paraId="225F66D2" w14:textId="77777777" w:rsidR="00CE025A" w:rsidRPr="003A6887" w:rsidRDefault="00CE025A" w:rsidP="00CE025A">
      <w:pPr>
        <w:pStyle w:val="SectionBody"/>
        <w:rPr>
          <w:u w:val="single"/>
        </w:rPr>
      </w:pPr>
      <w:r w:rsidRPr="003A6887">
        <w:rPr>
          <w:u w:val="single"/>
        </w:rPr>
        <w:t>(5) The Department of Tourism;</w:t>
      </w:r>
    </w:p>
    <w:p w14:paraId="40F8544A" w14:textId="77777777" w:rsidR="00CE025A" w:rsidRPr="003A6887" w:rsidRDefault="00CE025A" w:rsidP="00CE025A">
      <w:pPr>
        <w:pStyle w:val="SectionBody"/>
        <w:rPr>
          <w:u w:val="single"/>
        </w:rPr>
      </w:pPr>
      <w:r w:rsidRPr="003A6887">
        <w:rPr>
          <w:u w:val="single"/>
        </w:rPr>
        <w:t>(6) The Department of Transportation, except the Division of Motor Vehicles shall be exempt; and</w:t>
      </w:r>
    </w:p>
    <w:p w14:paraId="11C67819" w14:textId="77777777" w:rsidR="00CE025A" w:rsidRPr="003A6887" w:rsidRDefault="00CE025A" w:rsidP="00CE025A">
      <w:pPr>
        <w:pStyle w:val="SectionBody"/>
        <w:rPr>
          <w:u w:val="single"/>
        </w:rPr>
      </w:pPr>
      <w:r w:rsidRPr="003A6887">
        <w:rPr>
          <w:u w:val="single"/>
        </w:rPr>
        <w:t>(7) The Secretary of State.</w:t>
      </w:r>
    </w:p>
    <w:p w14:paraId="3BDF48A2" w14:textId="359D11BC" w:rsidR="00C7709A" w:rsidRPr="003A6887" w:rsidRDefault="009152CE" w:rsidP="00CE025A">
      <w:pPr>
        <w:pStyle w:val="SectionBody"/>
        <w:rPr>
          <w:u w:val="single"/>
        </w:rPr>
      </w:pPr>
      <w:r w:rsidRPr="003A6887">
        <w:rPr>
          <w:u w:val="single"/>
        </w:rPr>
        <w:t>“Secretary” means the Secretary of the Department of Administration.</w:t>
      </w:r>
    </w:p>
    <w:p w14:paraId="37D58034" w14:textId="35AB6A73" w:rsidR="00CE025A" w:rsidRPr="003A6887" w:rsidRDefault="00CE025A" w:rsidP="00CE025A">
      <w:pPr>
        <w:pStyle w:val="SectionHeading"/>
        <w:rPr>
          <w:u w:val="single"/>
        </w:rPr>
        <w:sectPr w:rsidR="00CE025A" w:rsidRPr="003A6887" w:rsidSect="00CE025A">
          <w:type w:val="continuous"/>
          <w:pgSz w:w="12240" w:h="15840" w:code="1"/>
          <w:pgMar w:top="1440" w:right="1440" w:bottom="1440" w:left="1440" w:header="720" w:footer="720" w:gutter="0"/>
          <w:lnNumType w:countBy="1" w:restart="newSection"/>
          <w:cols w:space="720"/>
          <w:titlePg/>
          <w:docGrid w:linePitch="360"/>
        </w:sectPr>
      </w:pPr>
      <w:r w:rsidRPr="003A6887">
        <w:rPr>
          <w:u w:val="single"/>
        </w:rPr>
        <w:t>§5A-13-</w:t>
      </w:r>
      <w:r w:rsidR="009F0484" w:rsidRPr="003A6887">
        <w:rPr>
          <w:u w:val="single"/>
        </w:rPr>
        <w:t>3</w:t>
      </w:r>
      <w:r w:rsidRPr="003A6887">
        <w:rPr>
          <w:u w:val="single"/>
        </w:rPr>
        <w:t xml:space="preserve">. </w:t>
      </w:r>
      <w:r w:rsidRPr="003A6887">
        <w:rPr>
          <w:bCs/>
          <w:u w:val="single"/>
        </w:rPr>
        <w:t>Permitting</w:t>
      </w:r>
      <w:r w:rsidR="007D43C1" w:rsidRPr="003A6887">
        <w:rPr>
          <w:bCs/>
          <w:u w:val="single"/>
        </w:rPr>
        <w:t xml:space="preserve"> Program and</w:t>
      </w:r>
      <w:r w:rsidRPr="003A6887">
        <w:rPr>
          <w:bCs/>
          <w:u w:val="single"/>
        </w:rPr>
        <w:t xml:space="preserve"> Dashboard</w:t>
      </w:r>
      <w:r w:rsidRPr="003A6887">
        <w:rPr>
          <w:u w:val="single"/>
        </w:rPr>
        <w:t>.</w:t>
      </w:r>
    </w:p>
    <w:p w14:paraId="08EC52BE" w14:textId="7A034814" w:rsidR="007D43C1" w:rsidRPr="003A6887" w:rsidRDefault="007D43C1" w:rsidP="007D43C1">
      <w:pPr>
        <w:pStyle w:val="SectionBody"/>
        <w:rPr>
          <w:u w:val="single"/>
        </w:rPr>
      </w:pPr>
      <w:r w:rsidRPr="003A6887">
        <w:rPr>
          <w:u w:val="single"/>
        </w:rPr>
        <w:t>(</w:t>
      </w:r>
      <w:r w:rsidR="00380C27" w:rsidRPr="003A6887">
        <w:rPr>
          <w:u w:val="single"/>
        </w:rPr>
        <w:t>a</w:t>
      </w:r>
      <w:r w:rsidRPr="003A6887">
        <w:rPr>
          <w:u w:val="single"/>
        </w:rPr>
        <w:t xml:space="preserve">) The </w:t>
      </w:r>
      <w:r w:rsidR="00BE7E11" w:rsidRPr="003A6887">
        <w:rPr>
          <w:u w:val="single"/>
        </w:rPr>
        <w:t>secretary</w:t>
      </w:r>
      <w:r w:rsidRPr="003A6887">
        <w:rPr>
          <w:u w:val="single"/>
        </w:rPr>
        <w:t xml:space="preserve"> shall coordinate and lead the various permitting agencies in the implementation and execution of the One-Stop-Shop Permitting Program. </w:t>
      </w:r>
    </w:p>
    <w:p w14:paraId="50DC1D93" w14:textId="75EB80F2" w:rsidR="007D43C1" w:rsidRPr="003A6887" w:rsidRDefault="007D43C1" w:rsidP="00380C27">
      <w:pPr>
        <w:pStyle w:val="SectionBody"/>
        <w:rPr>
          <w:u w:val="single"/>
        </w:rPr>
      </w:pPr>
      <w:r w:rsidRPr="003A6887">
        <w:rPr>
          <w:u w:val="single"/>
        </w:rPr>
        <w:t>(</w:t>
      </w:r>
      <w:r w:rsidR="00380C27" w:rsidRPr="003A6887">
        <w:rPr>
          <w:u w:val="single"/>
        </w:rPr>
        <w:t>b</w:t>
      </w:r>
      <w:r w:rsidRPr="003A6887">
        <w:rPr>
          <w:u w:val="single"/>
        </w:rPr>
        <w:t xml:space="preserve">) The secretary shall issue program guidance and provide training on the One-Stop-Shop Permitting Program and Permitting Dashboard authorized by this article. </w:t>
      </w:r>
    </w:p>
    <w:p w14:paraId="551282B1" w14:textId="77D54249" w:rsidR="00396832" w:rsidRPr="003A6887" w:rsidRDefault="009F0484" w:rsidP="00396832">
      <w:pPr>
        <w:pStyle w:val="SectionBody"/>
        <w:rPr>
          <w:u w:val="single"/>
        </w:rPr>
      </w:pPr>
      <w:r w:rsidRPr="003A6887">
        <w:rPr>
          <w:u w:val="single"/>
        </w:rPr>
        <w:t>(</w:t>
      </w:r>
      <w:r w:rsidR="00380C27" w:rsidRPr="003A6887">
        <w:rPr>
          <w:u w:val="single"/>
        </w:rPr>
        <w:t>c</w:t>
      </w:r>
      <w:r w:rsidRPr="003A6887">
        <w:rPr>
          <w:u w:val="single"/>
        </w:rPr>
        <w:t xml:space="preserve">) </w:t>
      </w:r>
      <w:r w:rsidR="00396832" w:rsidRPr="003A6887">
        <w:rPr>
          <w:u w:val="single"/>
        </w:rPr>
        <w:t xml:space="preserve">On or before January 1, 2027, the secretary shall make available for public use an </w:t>
      </w:r>
      <w:r w:rsidR="00396832" w:rsidRPr="003A6887">
        <w:rPr>
          <w:u w:val="single"/>
        </w:rPr>
        <w:lastRenderedPageBreak/>
        <w:t xml:space="preserve">online dashboard, designated the Permitting Dashboard. The Permitting Dashboard </w:t>
      </w:r>
      <w:r w:rsidR="00B7638C" w:rsidRPr="003A6887">
        <w:rPr>
          <w:u w:val="single"/>
        </w:rPr>
        <w:t>shall</w:t>
      </w:r>
      <w:r w:rsidR="00396832" w:rsidRPr="003A6887">
        <w:rPr>
          <w:u w:val="single"/>
        </w:rPr>
        <w:t xml:space="preserve"> serve as a "one-stop-shop" for obtaining and renewing all permits. The Permitting Dashboard shall:</w:t>
      </w:r>
    </w:p>
    <w:p w14:paraId="422C92DF" w14:textId="77777777" w:rsidR="00396832" w:rsidRPr="003A6887" w:rsidRDefault="00396832" w:rsidP="00396832">
      <w:pPr>
        <w:pStyle w:val="SectionBody"/>
        <w:rPr>
          <w:u w:val="single"/>
        </w:rPr>
      </w:pPr>
      <w:r w:rsidRPr="003A6887">
        <w:rPr>
          <w:u w:val="single"/>
        </w:rPr>
        <w:t>(1) Be easily accessible, searchable, and informative;</w:t>
      </w:r>
    </w:p>
    <w:p w14:paraId="430B554B" w14:textId="419BFF68" w:rsidR="00396832" w:rsidRPr="003A6887" w:rsidRDefault="00396832" w:rsidP="00396832">
      <w:pPr>
        <w:pStyle w:val="SectionBody"/>
        <w:rPr>
          <w:u w:val="single"/>
        </w:rPr>
      </w:pPr>
      <w:r w:rsidRPr="003A6887">
        <w:rPr>
          <w:u w:val="single"/>
        </w:rPr>
        <w:t xml:space="preserve">(2) Allow the applicants to view, research, apply, and renew permits in this </w:t>
      </w:r>
      <w:r w:rsidR="00656D08" w:rsidRPr="003A6887">
        <w:rPr>
          <w:u w:val="single"/>
        </w:rPr>
        <w:t>s</w:t>
      </w:r>
      <w:r w:rsidRPr="003A6887">
        <w:rPr>
          <w:u w:val="single"/>
        </w:rPr>
        <w:t>tate; and</w:t>
      </w:r>
    </w:p>
    <w:p w14:paraId="24D407BF" w14:textId="77777777" w:rsidR="00396832" w:rsidRPr="003A6887" w:rsidRDefault="00396832" w:rsidP="00396832">
      <w:pPr>
        <w:pStyle w:val="SectionBody"/>
        <w:rPr>
          <w:u w:val="single"/>
        </w:rPr>
      </w:pPr>
      <w:r w:rsidRPr="003A6887">
        <w:rPr>
          <w:u w:val="single"/>
        </w:rPr>
        <w:t>(3)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permits;</w:t>
      </w:r>
    </w:p>
    <w:p w14:paraId="7539FAA2" w14:textId="21F5E4CF" w:rsidR="00396832" w:rsidRPr="003A6887" w:rsidRDefault="00396832" w:rsidP="00396832">
      <w:pPr>
        <w:pStyle w:val="SectionBody"/>
        <w:rPr>
          <w:u w:val="single"/>
        </w:rPr>
      </w:pPr>
      <w:r w:rsidRPr="003A6887">
        <w:rPr>
          <w:u w:val="single"/>
        </w:rPr>
        <w:t xml:space="preserve">(4) Allow for coordination between offices, departments, divisions, and agencies of the state, particularly regarding the sequence of </w:t>
      </w:r>
      <w:proofErr w:type="gramStart"/>
      <w:r w:rsidRPr="003A6887">
        <w:rPr>
          <w:u w:val="single"/>
        </w:rPr>
        <w:t>particular</w:t>
      </w:r>
      <w:r w:rsidR="00E01227" w:rsidRPr="003A6887">
        <w:rPr>
          <w:u w:val="single"/>
        </w:rPr>
        <w:t xml:space="preserve"> </w:t>
      </w:r>
      <w:r w:rsidRPr="003A6887">
        <w:rPr>
          <w:u w:val="single"/>
        </w:rPr>
        <w:t>permits</w:t>
      </w:r>
      <w:proofErr w:type="gramEnd"/>
      <w:r w:rsidRPr="003A6887">
        <w:rPr>
          <w:u w:val="single"/>
        </w:rPr>
        <w:t>, licenses, and business registrations to enable more efficient processing;</w:t>
      </w:r>
    </w:p>
    <w:p w14:paraId="4C51074C" w14:textId="045AC3CF" w:rsidR="00396832" w:rsidRPr="003A6887" w:rsidRDefault="00396832" w:rsidP="00396832">
      <w:pPr>
        <w:pStyle w:val="SectionBody"/>
        <w:rPr>
          <w:u w:val="single"/>
        </w:rPr>
      </w:pPr>
      <w:r w:rsidRPr="003A6887">
        <w:rPr>
          <w:u w:val="single"/>
        </w:rPr>
        <w:t>(5) Be designed to make the process for applying for and receiving construction, economic development, infrastructure, or natural resource permits, licenses, and business registrations in West Virginia the simplest, most efficient, and</w:t>
      </w:r>
      <w:r w:rsidR="00487DC5" w:rsidRPr="003A6887">
        <w:rPr>
          <w:u w:val="single"/>
        </w:rPr>
        <w:t xml:space="preserve"> most</w:t>
      </w:r>
      <w:r w:rsidRPr="003A6887">
        <w:rPr>
          <w:u w:val="single"/>
        </w:rPr>
        <w:t xml:space="preserve"> business friendly in the nation; </w:t>
      </w:r>
    </w:p>
    <w:p w14:paraId="5B91BE8E" w14:textId="77777777" w:rsidR="00396832" w:rsidRPr="003A6887" w:rsidRDefault="00396832" w:rsidP="00396832">
      <w:pPr>
        <w:pStyle w:val="SectionBody"/>
        <w:rPr>
          <w:u w:val="single"/>
        </w:rPr>
      </w:pPr>
      <w:r w:rsidRPr="003A6887">
        <w:rPr>
          <w:u w:val="single"/>
        </w:rPr>
        <w:t>(6) Provide applicants a "fast-track" option wherein an applicant can pay an additional fee to expedite the processing of a permit application; and</w:t>
      </w:r>
    </w:p>
    <w:p w14:paraId="01484686" w14:textId="77777777" w:rsidR="00396832" w:rsidRPr="003A6887" w:rsidRDefault="00396832" w:rsidP="00396832">
      <w:pPr>
        <w:pStyle w:val="SectionBody"/>
        <w:rPr>
          <w:u w:val="single"/>
        </w:rPr>
      </w:pPr>
      <w:r w:rsidRPr="003A6887">
        <w:rPr>
          <w:u w:val="single"/>
        </w:rPr>
        <w:t xml:space="preserve">(7) Protect financial and proprietary information of applicants that is exempt from public disclosure under the West Virginia Freedom of Information Act, being </w:t>
      </w:r>
      <w:r w:rsidRPr="003A6887">
        <w:rPr>
          <w:rFonts w:cs="Arial"/>
          <w:u w:val="single"/>
        </w:rPr>
        <w:t>§</w:t>
      </w:r>
      <w:r w:rsidRPr="003A6887">
        <w:rPr>
          <w:u w:val="single"/>
        </w:rPr>
        <w:t xml:space="preserve">29B-1-1 </w:t>
      </w:r>
      <w:r w:rsidRPr="003A6887">
        <w:rPr>
          <w:i/>
          <w:iCs/>
          <w:u w:val="single"/>
        </w:rPr>
        <w:t>et seq</w:t>
      </w:r>
      <w:r w:rsidRPr="003A6887">
        <w:rPr>
          <w:u w:val="single"/>
        </w:rPr>
        <w:t xml:space="preserve"> of this code.</w:t>
      </w:r>
    </w:p>
    <w:p w14:paraId="59EC2B7F" w14:textId="77777777" w:rsidR="00396832" w:rsidRPr="003A6887" w:rsidRDefault="00396832" w:rsidP="00396832">
      <w:pPr>
        <w:pStyle w:val="SectionHeading"/>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§5A-13-4. </w:t>
      </w:r>
      <w:r w:rsidRPr="003A6887">
        <w:rPr>
          <w:bCs/>
          <w:u w:val="single"/>
        </w:rPr>
        <w:t>Refunds of Late Permits</w:t>
      </w:r>
      <w:r w:rsidRPr="003A6887">
        <w:rPr>
          <w:u w:val="single"/>
        </w:rPr>
        <w:t>.</w:t>
      </w:r>
    </w:p>
    <w:p w14:paraId="544D8805" w14:textId="3A0A5B16" w:rsidR="00396832" w:rsidRPr="003A6887" w:rsidRDefault="00396832" w:rsidP="00396832">
      <w:pPr>
        <w:pStyle w:val="SectionBody"/>
        <w:rPr>
          <w:u w:val="single"/>
        </w:rPr>
      </w:pPr>
      <w:r w:rsidRPr="003A6887">
        <w:rPr>
          <w:u w:val="single"/>
        </w:rPr>
        <w:t xml:space="preserve">(a) Every permitting agency shall, on or before July 1, 2025, report to the </w:t>
      </w:r>
      <w:r w:rsidR="0050175E" w:rsidRPr="003A6887">
        <w:rPr>
          <w:u w:val="single"/>
        </w:rPr>
        <w:t>secretary</w:t>
      </w:r>
      <w:r w:rsidRPr="003A6887">
        <w:rPr>
          <w:u w:val="single"/>
        </w:rPr>
        <w:t xml:space="preserve">: </w:t>
      </w:r>
    </w:p>
    <w:p w14:paraId="3D67FC56" w14:textId="2156D9CC" w:rsidR="00396832" w:rsidRPr="003A6887" w:rsidRDefault="00396832" w:rsidP="00396832">
      <w:pPr>
        <w:pStyle w:val="SectionBody"/>
        <w:rPr>
          <w:u w:val="single"/>
        </w:rPr>
      </w:pPr>
      <w:r w:rsidRPr="003A6887">
        <w:rPr>
          <w:u w:val="single"/>
        </w:rPr>
        <w:t xml:space="preserve">(1) a list of each type of permit issued under </w:t>
      </w:r>
      <w:r w:rsidR="00182A27" w:rsidRPr="003A6887">
        <w:rPr>
          <w:u w:val="single"/>
        </w:rPr>
        <w:t>its</w:t>
      </w:r>
      <w:r w:rsidRPr="003A6887">
        <w:rPr>
          <w:u w:val="single"/>
        </w:rPr>
        <w:t xml:space="preserve"> authority; </w:t>
      </w:r>
    </w:p>
    <w:p w14:paraId="594844E2" w14:textId="77777777" w:rsidR="00396832" w:rsidRPr="003A6887" w:rsidRDefault="00396832" w:rsidP="00396832">
      <w:pPr>
        <w:pStyle w:val="SectionBody"/>
        <w:rPr>
          <w:u w:val="single"/>
        </w:rPr>
      </w:pPr>
      <w:r w:rsidRPr="003A6887">
        <w:rPr>
          <w:u w:val="single"/>
        </w:rPr>
        <w:t>(2) an explanation of each step involved in processing a properly completed permit;</w:t>
      </w:r>
    </w:p>
    <w:p w14:paraId="4487838B" w14:textId="77777777" w:rsidR="00396832" w:rsidRPr="003A6887" w:rsidRDefault="00396832" w:rsidP="00396832">
      <w:pPr>
        <w:pStyle w:val="SectionBody"/>
        <w:rPr>
          <w:u w:val="single"/>
        </w:rPr>
      </w:pPr>
      <w:r w:rsidRPr="003A6887">
        <w:rPr>
          <w:u w:val="single"/>
        </w:rPr>
        <w:t>(3) the average time from receipt of a permit application until the time it is determined to be complete;</w:t>
      </w:r>
    </w:p>
    <w:p w14:paraId="1DCE457D" w14:textId="77777777" w:rsidR="00396832" w:rsidRPr="003A6887" w:rsidRDefault="00396832" w:rsidP="00396832">
      <w:pPr>
        <w:pStyle w:val="SectionBody"/>
        <w:rPr>
          <w:u w:val="single"/>
        </w:rPr>
      </w:pPr>
      <w:r w:rsidRPr="003A6887">
        <w:rPr>
          <w:u w:val="single"/>
        </w:rPr>
        <w:t xml:space="preserve">(4) the average time from the completeness determination to approval or disapproval of a </w:t>
      </w:r>
      <w:r w:rsidRPr="003A6887">
        <w:rPr>
          <w:u w:val="single"/>
        </w:rPr>
        <w:lastRenderedPageBreak/>
        <w:t>permit;</w:t>
      </w:r>
    </w:p>
    <w:p w14:paraId="0D4C85A9" w14:textId="5CF3B6B5" w:rsidR="00396832" w:rsidRPr="003A6887" w:rsidRDefault="00396832" w:rsidP="00396832">
      <w:pPr>
        <w:pStyle w:val="SectionBody"/>
        <w:rPr>
          <w:u w:val="single"/>
        </w:rPr>
      </w:pPr>
      <w:r w:rsidRPr="003A6887">
        <w:rPr>
          <w:u w:val="single"/>
        </w:rPr>
        <w:t xml:space="preserve">(5) the number of permit applications that </w:t>
      </w:r>
      <w:r w:rsidR="005C7737" w:rsidRPr="003A6887">
        <w:rPr>
          <w:u w:val="single"/>
        </w:rPr>
        <w:t>have been</w:t>
      </w:r>
      <w:r w:rsidRPr="003A6887">
        <w:rPr>
          <w:u w:val="single"/>
        </w:rPr>
        <w:t xml:space="preserve"> received, approved, and rejected in the 2024 and 2025 fiscal year</w:t>
      </w:r>
      <w:r w:rsidR="00282390" w:rsidRPr="003A6887">
        <w:rPr>
          <w:u w:val="single"/>
        </w:rPr>
        <w:t>s</w:t>
      </w:r>
      <w:r w:rsidRPr="003A6887">
        <w:rPr>
          <w:u w:val="single"/>
        </w:rPr>
        <w:t xml:space="preserve">; </w:t>
      </w:r>
    </w:p>
    <w:p w14:paraId="4BB04F2E" w14:textId="2BBDF49E" w:rsidR="00396832" w:rsidRPr="003A6887" w:rsidRDefault="00396832" w:rsidP="00396832">
      <w:pPr>
        <w:pStyle w:val="SectionBody"/>
        <w:rPr>
          <w:u w:val="single"/>
        </w:rPr>
      </w:pPr>
      <w:r w:rsidRPr="003A6887">
        <w:rPr>
          <w:u w:val="single"/>
        </w:rPr>
        <w:t>(6) any statutory or regulatory deadlines related to</w:t>
      </w:r>
      <w:r w:rsidR="007A29DF" w:rsidRPr="003A6887">
        <w:rPr>
          <w:u w:val="single"/>
        </w:rPr>
        <w:t xml:space="preserve"> determining the completeness of an application for a permit</w:t>
      </w:r>
      <w:r w:rsidR="00CB3831" w:rsidRPr="003A6887">
        <w:rPr>
          <w:u w:val="single"/>
        </w:rPr>
        <w:t xml:space="preserve"> or</w:t>
      </w:r>
      <w:r w:rsidRPr="003A6887">
        <w:rPr>
          <w:u w:val="single"/>
        </w:rPr>
        <w:t xml:space="preserve"> the gra</w:t>
      </w:r>
      <w:r w:rsidR="00CB3831" w:rsidRPr="003A6887">
        <w:rPr>
          <w:u w:val="single"/>
        </w:rPr>
        <w:t>nting or denial</w:t>
      </w:r>
      <w:r w:rsidRPr="003A6887">
        <w:rPr>
          <w:u w:val="single"/>
        </w:rPr>
        <w:t xml:space="preserve"> of permits;</w:t>
      </w:r>
      <w:r w:rsidR="002059F0" w:rsidRPr="003A6887">
        <w:rPr>
          <w:u w:val="single"/>
        </w:rPr>
        <w:t xml:space="preserve"> and</w:t>
      </w:r>
    </w:p>
    <w:p w14:paraId="45DA66AF" w14:textId="3A54A63A" w:rsidR="00396832" w:rsidRPr="003A6887" w:rsidRDefault="00396832" w:rsidP="00396832">
      <w:pPr>
        <w:pStyle w:val="SectionBody"/>
        <w:rPr>
          <w:u w:val="single"/>
        </w:rPr>
      </w:pPr>
      <w:r w:rsidRPr="003A6887">
        <w:rPr>
          <w:u w:val="single"/>
        </w:rPr>
        <w:t>(7) data on processing times and statutory deadlines for comparable permits, licenses, or business registrations in</w:t>
      </w:r>
      <w:r w:rsidR="00AA0607" w:rsidRPr="003A6887">
        <w:rPr>
          <w:u w:val="single"/>
        </w:rPr>
        <w:t xml:space="preserve"> West Virginia’s neighboring states</w:t>
      </w:r>
      <w:r w:rsidRPr="003A6887">
        <w:rPr>
          <w:u w:val="single"/>
        </w:rPr>
        <w:t>.</w:t>
      </w:r>
    </w:p>
    <w:p w14:paraId="050DC2E0" w14:textId="77777777" w:rsidR="000371CF" w:rsidRPr="003A6887" w:rsidRDefault="00BD0A10" w:rsidP="00396832">
      <w:pPr>
        <w:pStyle w:val="SectionBody"/>
        <w:rPr>
          <w:u w:val="single"/>
        </w:rPr>
      </w:pPr>
      <w:r w:rsidRPr="003A6887">
        <w:rPr>
          <w:u w:val="single"/>
        </w:rPr>
        <w:t xml:space="preserve">(b) For any permit that has no statutory or regulatory deadline for determining the completeness of an application, granting an application, or denying an application, the secretary, in consultation with the permitting agency, shall within 60 days of the effective date of this article, propose an emergency rule under §29A-3-15 of this code and a legislative rule under §29A-3-1 </w:t>
      </w:r>
      <w:r w:rsidRPr="003A6887">
        <w:rPr>
          <w:i/>
          <w:iCs/>
          <w:u w:val="single"/>
        </w:rPr>
        <w:t>et seq.</w:t>
      </w:r>
      <w:r w:rsidRPr="003A6887">
        <w:rPr>
          <w:u w:val="single"/>
        </w:rPr>
        <w:t xml:space="preserve"> of this code for consideration by the Legislature during the 2026 regular session to implement such a deadline and to set expedited deadlines for processing of “fast track” permits. </w:t>
      </w:r>
    </w:p>
    <w:p w14:paraId="777DD36F" w14:textId="4B1F2651" w:rsidR="00396832" w:rsidRPr="003A6887" w:rsidRDefault="00396832" w:rsidP="00396832">
      <w:pPr>
        <w:pStyle w:val="SectionBody"/>
        <w:rPr>
          <w:u w:val="single"/>
        </w:rPr>
      </w:pPr>
      <w:r w:rsidRPr="003A6887">
        <w:rPr>
          <w:u w:val="single"/>
        </w:rPr>
        <w:t xml:space="preserve">(c) On and after January 1, 2027, any permitting agency that fails to grant or deny a permit available and applied for through the One-Stop-Shop Permitting Program within the deadline identified under subsection (a) of this section or established under subsection (b) of this section shall refund all fees paid by the applicant for that permit. </w:t>
      </w:r>
    </w:p>
    <w:p w14:paraId="31252DF4" w14:textId="77777777" w:rsidR="00396832" w:rsidRPr="003A6887" w:rsidRDefault="00396832" w:rsidP="00396832">
      <w:pPr>
        <w:pStyle w:val="SectionBody"/>
        <w:rPr>
          <w:u w:val="single"/>
        </w:rPr>
      </w:pPr>
      <w:r w:rsidRPr="003A6887">
        <w:rPr>
          <w:u w:val="single"/>
        </w:rPr>
        <w:t xml:space="preserve">(d) The refund provided for under subsection (c) of this section shall be paid by the permitting agency that did not process the permit within the established deadline. </w:t>
      </w:r>
    </w:p>
    <w:p w14:paraId="7A60C161" w14:textId="77777777" w:rsidR="00396832" w:rsidRPr="003A6887" w:rsidRDefault="00396832" w:rsidP="00396832">
      <w:pPr>
        <w:pStyle w:val="SectionBody"/>
        <w:rPr>
          <w:u w:val="single"/>
        </w:rPr>
      </w:pPr>
      <w:r w:rsidRPr="003A6887">
        <w:rPr>
          <w:u w:val="single"/>
        </w:rPr>
        <w:t xml:space="preserve">(e) The refund requirements of subsection (c) of this section shall not apply if: </w:t>
      </w:r>
    </w:p>
    <w:p w14:paraId="6CE79AF9" w14:textId="77777777" w:rsidR="00396832" w:rsidRPr="003A6887" w:rsidRDefault="00396832" w:rsidP="00396832">
      <w:pPr>
        <w:pStyle w:val="SectionBody"/>
        <w:ind w:left="720" w:firstLine="0"/>
        <w:rPr>
          <w:u w:val="single"/>
        </w:rPr>
      </w:pPr>
      <w:r w:rsidRPr="003A6887">
        <w:rPr>
          <w:u w:val="single"/>
        </w:rPr>
        <w:t>(1) the application for a qualifying permit is incomplete; and</w:t>
      </w:r>
    </w:p>
    <w:p w14:paraId="0C3142AA" w14:textId="622E63F1" w:rsidR="00396832" w:rsidRPr="003A6887" w:rsidRDefault="00396832" w:rsidP="00396832">
      <w:pPr>
        <w:pStyle w:val="SectionBody"/>
        <w:rPr>
          <w:u w:val="single"/>
        </w:rPr>
      </w:pPr>
      <w:r w:rsidRPr="003A6887">
        <w:rPr>
          <w:u w:val="single"/>
        </w:rPr>
        <w:t xml:space="preserve">(2) within </w:t>
      </w:r>
      <w:r w:rsidR="00445E3E" w:rsidRPr="003A6887">
        <w:rPr>
          <w:u w:val="single"/>
        </w:rPr>
        <w:t>10</w:t>
      </w:r>
      <w:r w:rsidRPr="003A6887">
        <w:rPr>
          <w:u w:val="single"/>
        </w:rPr>
        <w:t xml:space="preserve"> business days of identifying the application as incomplete, the permitting agency:</w:t>
      </w:r>
    </w:p>
    <w:p w14:paraId="58D71F24" w14:textId="51C13349" w:rsidR="00396832" w:rsidRPr="003A6887" w:rsidRDefault="00396832" w:rsidP="00396832">
      <w:pPr>
        <w:pStyle w:val="SectionBody"/>
        <w:ind w:left="720" w:firstLine="0"/>
        <w:rPr>
          <w:u w:val="single"/>
        </w:rPr>
      </w:pPr>
      <w:r w:rsidRPr="003A6887">
        <w:rPr>
          <w:u w:val="single"/>
        </w:rPr>
        <w:t>(A) notifies the app</w:t>
      </w:r>
      <w:r w:rsidR="00380C27" w:rsidRPr="003A6887">
        <w:rPr>
          <w:u w:val="single"/>
        </w:rPr>
        <w:t>li</w:t>
      </w:r>
      <w:r w:rsidRPr="003A6887">
        <w:rPr>
          <w:u w:val="single"/>
        </w:rPr>
        <w:t>cant of the deficiency through the Permitting Dashboard;</w:t>
      </w:r>
    </w:p>
    <w:p w14:paraId="4FD2886F" w14:textId="4B8AC85A" w:rsidR="00396832" w:rsidRPr="003A6887" w:rsidRDefault="00396832" w:rsidP="00396832">
      <w:pPr>
        <w:pStyle w:val="SectionBody"/>
        <w:rPr>
          <w:u w:val="single"/>
        </w:rPr>
      </w:pPr>
      <w:r w:rsidRPr="003A6887">
        <w:rPr>
          <w:u w:val="single"/>
        </w:rPr>
        <w:t xml:space="preserve">(B) provides the applicant </w:t>
      </w:r>
      <w:r w:rsidR="00445E3E" w:rsidRPr="003A6887">
        <w:rPr>
          <w:u w:val="single"/>
        </w:rPr>
        <w:t>30</w:t>
      </w:r>
      <w:r w:rsidRPr="003A6887">
        <w:rPr>
          <w:u w:val="single"/>
        </w:rPr>
        <w:t xml:space="preserve"> days to cure the incomplete application; and</w:t>
      </w:r>
    </w:p>
    <w:p w14:paraId="5AC8FACA" w14:textId="77777777" w:rsidR="00396832" w:rsidRPr="003A6887" w:rsidRDefault="00396832" w:rsidP="00396832">
      <w:pPr>
        <w:pStyle w:val="SectionBody"/>
        <w:rPr>
          <w:u w:val="single"/>
        </w:rPr>
      </w:pPr>
      <w:r w:rsidRPr="003A6887">
        <w:rPr>
          <w:u w:val="single"/>
        </w:rPr>
        <w:t>(3) the applicant fails to resubmit a complete application within that time.</w:t>
      </w:r>
    </w:p>
    <w:p w14:paraId="6B4A09DF" w14:textId="77777777" w:rsidR="00396832" w:rsidRPr="003A6887" w:rsidRDefault="00396832" w:rsidP="00396832">
      <w:pPr>
        <w:pStyle w:val="SectionHeading"/>
        <w:rPr>
          <w:bCs/>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lastRenderedPageBreak/>
        <w:t xml:space="preserve">§5A-13-5. </w:t>
      </w:r>
      <w:r w:rsidRPr="003A6887">
        <w:rPr>
          <w:bCs/>
          <w:u w:val="single"/>
        </w:rPr>
        <w:t>Options for Paper or Alternative Electronic Forms.</w:t>
      </w:r>
    </w:p>
    <w:p w14:paraId="12699ED5" w14:textId="77777777" w:rsidR="00396832" w:rsidRPr="003A6887" w:rsidRDefault="00396832" w:rsidP="00396832">
      <w:pPr>
        <w:pStyle w:val="SectionBody"/>
        <w:rPr>
          <w:u w:val="single"/>
        </w:rPr>
      </w:pPr>
      <w:r w:rsidRPr="003A6887">
        <w:rPr>
          <w:u w:val="single"/>
        </w:rPr>
        <w:t xml:space="preserve">(a) Use of the Permitting Dashboard by a permit-holder or prospective permit-holder is not mandatory for any permit application submitted before July 1, 2027. There shall be no penalty or disadvantage applied to any permit-holder or prospective permit-holder who chooses to bypass the Permitting Dashboard before that date and work directly with the agency to obtain, complete, and return an application in paper form or through any pre-existing online application system operated by permitting agencies. </w:t>
      </w:r>
    </w:p>
    <w:p w14:paraId="78FF1DBA" w14:textId="772BEC23" w:rsidR="00396832" w:rsidRPr="003A6887" w:rsidRDefault="00396832" w:rsidP="00396832">
      <w:pPr>
        <w:pStyle w:val="SectionBody"/>
        <w:rPr>
          <w:u w:val="single"/>
        </w:rPr>
      </w:pPr>
      <w:r w:rsidRPr="003A6887">
        <w:rPr>
          <w:u w:val="single"/>
        </w:rPr>
        <w:t>(b) On and after July 1, 2027, the Permitting Dashboard shall be the exclusive means of applying for a permit, as defined in §5A-13-</w:t>
      </w:r>
      <w:r w:rsidR="00E27473" w:rsidRPr="003A6887">
        <w:rPr>
          <w:u w:val="single"/>
        </w:rPr>
        <w:t>2</w:t>
      </w:r>
      <w:r w:rsidRPr="003A6887">
        <w:rPr>
          <w:u w:val="single"/>
        </w:rPr>
        <w:t xml:space="preserve"> of this code, except where an alternative means is required under the Americans with Disabilities Act of 1990, 42 U.S.C. §</w:t>
      </w:r>
      <w:r w:rsidR="00E27473" w:rsidRPr="003A6887">
        <w:rPr>
          <w:u w:val="single"/>
        </w:rPr>
        <w:t xml:space="preserve"> </w:t>
      </w:r>
      <w:r w:rsidRPr="003A6887">
        <w:rPr>
          <w:u w:val="single"/>
        </w:rPr>
        <w:t xml:space="preserve">12101 </w:t>
      </w:r>
      <w:r w:rsidRPr="003A6887">
        <w:rPr>
          <w:i/>
          <w:iCs/>
          <w:u w:val="single"/>
        </w:rPr>
        <w:t>et seq</w:t>
      </w:r>
      <w:r w:rsidRPr="003A6887">
        <w:rPr>
          <w:u w:val="single"/>
        </w:rPr>
        <w:t xml:space="preserve">., or the West Virginia Human Rights Act, being §5-11-1 </w:t>
      </w:r>
      <w:r w:rsidRPr="003A6887">
        <w:rPr>
          <w:i/>
          <w:iCs/>
          <w:u w:val="single"/>
        </w:rPr>
        <w:t>et seq</w:t>
      </w:r>
      <w:r w:rsidRPr="003A6887">
        <w:rPr>
          <w:u w:val="single"/>
        </w:rPr>
        <w:t>. of this code.</w:t>
      </w:r>
    </w:p>
    <w:p w14:paraId="6E246C4B" w14:textId="030ED236" w:rsidR="00396832" w:rsidRPr="003A6887" w:rsidRDefault="00396832" w:rsidP="00396832">
      <w:pPr>
        <w:pStyle w:val="SectionBody"/>
        <w:rPr>
          <w:u w:val="single"/>
        </w:rPr>
      </w:pPr>
      <w:r w:rsidRPr="003A6887">
        <w:rPr>
          <w:u w:val="single"/>
        </w:rPr>
        <w:t xml:space="preserve">(c) The </w:t>
      </w:r>
      <w:r w:rsidR="000072DA" w:rsidRPr="003A6887">
        <w:rPr>
          <w:u w:val="single"/>
        </w:rPr>
        <w:t>refund requirement under §5A-13-4(c) through §5A-13-4(e)</w:t>
      </w:r>
      <w:r w:rsidRPr="003A6887">
        <w:rPr>
          <w:u w:val="single"/>
        </w:rPr>
        <w:t xml:space="preserve"> of this code shall only apply to applications submitted through the Permitting Dashboard.</w:t>
      </w:r>
    </w:p>
    <w:p w14:paraId="065B5FAD" w14:textId="77777777" w:rsidR="00396832" w:rsidRPr="003A6887" w:rsidRDefault="00396832" w:rsidP="00396832">
      <w:pPr>
        <w:pStyle w:val="SectionHeading"/>
        <w:rPr>
          <w:bCs/>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§5A-13-6. </w:t>
      </w:r>
      <w:r w:rsidRPr="003A6887">
        <w:rPr>
          <w:bCs/>
          <w:u w:val="single"/>
        </w:rPr>
        <w:t>Legislative Rules.</w:t>
      </w:r>
    </w:p>
    <w:p w14:paraId="7A722F02" w14:textId="4E0EF830" w:rsidR="00396832" w:rsidRPr="003A6887" w:rsidRDefault="00396832" w:rsidP="00396832">
      <w:pPr>
        <w:pStyle w:val="SectionBody"/>
        <w:rPr>
          <w:u w:val="single"/>
        </w:rPr>
      </w:pPr>
      <w:r w:rsidRPr="003A6887">
        <w:rPr>
          <w:u w:val="single"/>
        </w:rPr>
        <w:t xml:space="preserve">(a) The </w:t>
      </w:r>
      <w:r w:rsidR="00BE7E11" w:rsidRPr="003A6887">
        <w:rPr>
          <w:u w:val="single"/>
        </w:rPr>
        <w:t>secretary</w:t>
      </w:r>
      <w:r w:rsidRPr="003A6887">
        <w:rPr>
          <w:u w:val="single"/>
        </w:rPr>
        <w:t xml:space="preserve"> is authorized to promulgate legislative rules pursuant to §29A-3-1 </w:t>
      </w:r>
      <w:r w:rsidRPr="003A6887">
        <w:rPr>
          <w:i/>
          <w:iCs/>
          <w:u w:val="single"/>
        </w:rPr>
        <w:t>et seq</w:t>
      </w:r>
      <w:r w:rsidRPr="003A6887">
        <w:rPr>
          <w:u w:val="single"/>
        </w:rPr>
        <w:t xml:space="preserve">. of </w:t>
      </w:r>
      <w:r w:rsidR="008D7E56" w:rsidRPr="003A6887">
        <w:rPr>
          <w:u w:val="single"/>
        </w:rPr>
        <w:t>this</w:t>
      </w:r>
      <w:r w:rsidRPr="003A6887">
        <w:rPr>
          <w:u w:val="single"/>
        </w:rPr>
        <w:t xml:space="preserve"> code to implement the One-Stop-Shop Permitting Program including to:</w:t>
      </w:r>
    </w:p>
    <w:p w14:paraId="098264A7" w14:textId="77777777" w:rsidR="00396832" w:rsidRPr="003A6887" w:rsidRDefault="00396832" w:rsidP="00396832">
      <w:pPr>
        <w:pStyle w:val="SectionBody"/>
        <w:rPr>
          <w:u w:val="single"/>
        </w:rPr>
      </w:pPr>
      <w:r w:rsidRPr="003A6887">
        <w:rPr>
          <w:u w:val="single"/>
        </w:rPr>
        <w:t>(1) Establish, in consultation with the relevant agency:</w:t>
      </w:r>
    </w:p>
    <w:p w14:paraId="6A5C1722" w14:textId="0A6978E8" w:rsidR="00396832" w:rsidRPr="003A6887" w:rsidRDefault="00396832" w:rsidP="00396832">
      <w:pPr>
        <w:pStyle w:val="SectionBody"/>
        <w:rPr>
          <w:u w:val="single"/>
        </w:rPr>
      </w:pPr>
      <w:r w:rsidRPr="003A6887">
        <w:rPr>
          <w:u w:val="single"/>
        </w:rPr>
        <w:t>(A) Deadlines for making completion determinations and for the processing of a permit application;</w:t>
      </w:r>
      <w:r w:rsidR="001477AE" w:rsidRPr="003A6887">
        <w:rPr>
          <w:u w:val="single"/>
        </w:rPr>
        <w:t xml:space="preserve"> and</w:t>
      </w:r>
    </w:p>
    <w:p w14:paraId="69F06398" w14:textId="7AAFDD8B" w:rsidR="00396832" w:rsidRPr="003A6887" w:rsidRDefault="00396832" w:rsidP="00396832">
      <w:pPr>
        <w:pStyle w:val="SectionBody"/>
        <w:rPr>
          <w:u w:val="single"/>
        </w:rPr>
      </w:pPr>
      <w:r w:rsidRPr="003A6887">
        <w:rPr>
          <w:u w:val="single"/>
        </w:rPr>
        <w:t>(B) Expedited deadlines for the processing of a "fast-track" permit application;</w:t>
      </w:r>
    </w:p>
    <w:p w14:paraId="46299BCE" w14:textId="646DA09D" w:rsidR="00396832" w:rsidRPr="003A6887" w:rsidRDefault="00396832" w:rsidP="00396832">
      <w:pPr>
        <w:pStyle w:val="SectionBody"/>
        <w:rPr>
          <w:u w:val="single"/>
        </w:rPr>
      </w:pPr>
      <w:r w:rsidRPr="003A6887">
        <w:rPr>
          <w:u w:val="single"/>
        </w:rPr>
        <w:t>(2) Establish, as needed, an applicant or user fee to fund the Permitting Program;</w:t>
      </w:r>
      <w:r w:rsidR="001477AE" w:rsidRPr="003A6887">
        <w:rPr>
          <w:u w:val="single"/>
        </w:rPr>
        <w:t xml:space="preserve"> and</w:t>
      </w:r>
    </w:p>
    <w:p w14:paraId="454B02A8" w14:textId="77777777" w:rsidR="00396832" w:rsidRPr="003A6887" w:rsidRDefault="00396832" w:rsidP="00396832">
      <w:pPr>
        <w:pStyle w:val="SectionBody"/>
        <w:rPr>
          <w:u w:val="single"/>
        </w:rPr>
      </w:pPr>
      <w:r w:rsidRPr="003A6887">
        <w:rPr>
          <w:u w:val="single"/>
        </w:rPr>
        <w:t>(3) Establish a fee to be paid by an applicant to "fast-track" a permit application.</w:t>
      </w:r>
    </w:p>
    <w:p w14:paraId="69B1B22F" w14:textId="77777777" w:rsidR="00396832" w:rsidRPr="003A6887" w:rsidRDefault="00396832" w:rsidP="00396832">
      <w:pPr>
        <w:pStyle w:val="SectionBody"/>
        <w:rPr>
          <w:u w:val="single"/>
        </w:rPr>
      </w:pPr>
      <w:r w:rsidRPr="003A6887">
        <w:rPr>
          <w:u w:val="single"/>
        </w:rPr>
        <w:t xml:space="preserve">(b) Any fee implemented pursuant to subdivision (a)(3) of this section shall be: </w:t>
      </w:r>
    </w:p>
    <w:p w14:paraId="610D9608" w14:textId="77777777" w:rsidR="00396832" w:rsidRPr="003A6887" w:rsidRDefault="00396832" w:rsidP="00396832">
      <w:pPr>
        <w:pStyle w:val="SectionBody"/>
        <w:rPr>
          <w:u w:val="single"/>
        </w:rPr>
      </w:pPr>
      <w:r w:rsidRPr="003A6887">
        <w:rPr>
          <w:u w:val="single"/>
        </w:rPr>
        <w:t>(1) No greater than necessary to offset the permitting agency’s cost to expedite the permit application; and</w:t>
      </w:r>
    </w:p>
    <w:p w14:paraId="2AB3D037" w14:textId="61C92D4A" w:rsidR="00E831B3" w:rsidRPr="0010151B" w:rsidRDefault="00396832" w:rsidP="0010151B">
      <w:pPr>
        <w:pStyle w:val="SectionBody"/>
        <w:rPr>
          <w:u w:val="single"/>
        </w:rPr>
      </w:pPr>
      <w:r w:rsidRPr="003A6887">
        <w:rPr>
          <w:u w:val="single"/>
        </w:rPr>
        <w:t xml:space="preserve">(2) Subject to the refund requirement under §5A-13-4(c) through </w:t>
      </w:r>
      <w:r w:rsidR="003B463C" w:rsidRPr="003A6887">
        <w:rPr>
          <w:u w:val="single"/>
        </w:rPr>
        <w:t>§5A-13-4</w:t>
      </w:r>
      <w:r w:rsidRPr="003A6887">
        <w:rPr>
          <w:u w:val="single"/>
        </w:rPr>
        <w:t>(e) of this</w:t>
      </w:r>
      <w:r w:rsidRPr="00DB4ACB">
        <w:rPr>
          <w:u w:val="single"/>
        </w:rPr>
        <w:t xml:space="preserve"> code.</w:t>
      </w:r>
    </w:p>
    <w:sectPr w:rsidR="00E831B3" w:rsidRPr="0010151B" w:rsidSect="003968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1F55" w14:textId="77777777" w:rsidR="000D638C" w:rsidRPr="00B844FE" w:rsidRDefault="000D638C" w:rsidP="00B844FE">
      <w:r>
        <w:separator/>
      </w:r>
    </w:p>
  </w:endnote>
  <w:endnote w:type="continuationSeparator" w:id="0">
    <w:p w14:paraId="6D76CDE0" w14:textId="77777777" w:rsidR="000D638C" w:rsidRPr="00B844FE" w:rsidRDefault="000D63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51D"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79537E" w14:textId="77777777" w:rsidR="00396832" w:rsidRPr="00396832" w:rsidRDefault="00396832" w:rsidP="0039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4331"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D67AC6" w14:textId="77777777" w:rsidR="00396832" w:rsidRPr="00396832" w:rsidRDefault="00396832" w:rsidP="00396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9F36" w14:textId="77777777" w:rsidR="00396832" w:rsidRPr="00396832" w:rsidRDefault="00396832" w:rsidP="0039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470" w14:textId="77777777" w:rsidR="000D638C" w:rsidRPr="00B844FE" w:rsidRDefault="000D638C" w:rsidP="00B844FE">
      <w:r>
        <w:separator/>
      </w:r>
    </w:p>
  </w:footnote>
  <w:footnote w:type="continuationSeparator" w:id="0">
    <w:p w14:paraId="71200399" w14:textId="77777777" w:rsidR="000D638C" w:rsidRPr="00B844FE" w:rsidRDefault="000D63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25C" w14:textId="77777777" w:rsidR="00396832" w:rsidRPr="00396832" w:rsidRDefault="00396832" w:rsidP="00396832">
    <w:pPr>
      <w:pStyle w:val="Header"/>
    </w:pPr>
    <w:r>
      <w:t>CS for 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1D4B" w14:textId="77777777" w:rsidR="00396832" w:rsidRPr="00396832" w:rsidRDefault="00396832" w:rsidP="00396832">
    <w:pPr>
      <w:pStyle w:val="Header"/>
    </w:pPr>
    <w:r>
      <w:t>CS for 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63F1" w14:textId="77777777" w:rsidR="00396832" w:rsidRPr="00396832" w:rsidRDefault="00396832" w:rsidP="00396832">
    <w:pPr>
      <w:pStyle w:val="Header"/>
    </w:pPr>
    <w:r>
      <w:t>CS for 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60"/>
    <w:rsid w:val="00002112"/>
    <w:rsid w:val="0000526A"/>
    <w:rsid w:val="000072DA"/>
    <w:rsid w:val="000371CF"/>
    <w:rsid w:val="000517EF"/>
    <w:rsid w:val="00070339"/>
    <w:rsid w:val="00080EC5"/>
    <w:rsid w:val="00085D22"/>
    <w:rsid w:val="000C5C77"/>
    <w:rsid w:val="000D638C"/>
    <w:rsid w:val="000E00AF"/>
    <w:rsid w:val="000E3C60"/>
    <w:rsid w:val="000E56C5"/>
    <w:rsid w:val="0010070F"/>
    <w:rsid w:val="0010151B"/>
    <w:rsid w:val="0011072C"/>
    <w:rsid w:val="00112A73"/>
    <w:rsid w:val="00120593"/>
    <w:rsid w:val="00127C39"/>
    <w:rsid w:val="0014399F"/>
    <w:rsid w:val="001477AE"/>
    <w:rsid w:val="0015112E"/>
    <w:rsid w:val="00151C53"/>
    <w:rsid w:val="001552E7"/>
    <w:rsid w:val="001566B4"/>
    <w:rsid w:val="00175B38"/>
    <w:rsid w:val="00182A27"/>
    <w:rsid w:val="00182EBE"/>
    <w:rsid w:val="001B7A2C"/>
    <w:rsid w:val="001C279E"/>
    <w:rsid w:val="001D2BD7"/>
    <w:rsid w:val="001D459E"/>
    <w:rsid w:val="002059F0"/>
    <w:rsid w:val="00235E7C"/>
    <w:rsid w:val="00244199"/>
    <w:rsid w:val="0026019A"/>
    <w:rsid w:val="0027011C"/>
    <w:rsid w:val="00273E72"/>
    <w:rsid w:val="00274200"/>
    <w:rsid w:val="00275740"/>
    <w:rsid w:val="002762F7"/>
    <w:rsid w:val="00282390"/>
    <w:rsid w:val="002A0269"/>
    <w:rsid w:val="002A3FC5"/>
    <w:rsid w:val="002A6B48"/>
    <w:rsid w:val="002B5E09"/>
    <w:rsid w:val="00301F44"/>
    <w:rsid w:val="00303684"/>
    <w:rsid w:val="00306517"/>
    <w:rsid w:val="003143F5"/>
    <w:rsid w:val="00314854"/>
    <w:rsid w:val="00316D1A"/>
    <w:rsid w:val="003250C3"/>
    <w:rsid w:val="00346F54"/>
    <w:rsid w:val="00353A5B"/>
    <w:rsid w:val="00372E5E"/>
    <w:rsid w:val="00380C27"/>
    <w:rsid w:val="00396832"/>
    <w:rsid w:val="003A29E1"/>
    <w:rsid w:val="003A6887"/>
    <w:rsid w:val="003A6B98"/>
    <w:rsid w:val="003B463C"/>
    <w:rsid w:val="003C51CD"/>
    <w:rsid w:val="003D1C02"/>
    <w:rsid w:val="003F24E4"/>
    <w:rsid w:val="004247A2"/>
    <w:rsid w:val="00434536"/>
    <w:rsid w:val="004449C3"/>
    <w:rsid w:val="00445E3E"/>
    <w:rsid w:val="004708CE"/>
    <w:rsid w:val="00487DC5"/>
    <w:rsid w:val="004B2795"/>
    <w:rsid w:val="004B7F95"/>
    <w:rsid w:val="004C13DD"/>
    <w:rsid w:val="004E3441"/>
    <w:rsid w:val="004E5CD5"/>
    <w:rsid w:val="004F508D"/>
    <w:rsid w:val="0050175E"/>
    <w:rsid w:val="00513D14"/>
    <w:rsid w:val="0052348F"/>
    <w:rsid w:val="005672D9"/>
    <w:rsid w:val="00593E47"/>
    <w:rsid w:val="005A5366"/>
    <w:rsid w:val="005B5B4A"/>
    <w:rsid w:val="005B71A6"/>
    <w:rsid w:val="005C0D83"/>
    <w:rsid w:val="005C7737"/>
    <w:rsid w:val="005E70D4"/>
    <w:rsid w:val="00636C9A"/>
    <w:rsid w:val="00637E73"/>
    <w:rsid w:val="00656D08"/>
    <w:rsid w:val="00665226"/>
    <w:rsid w:val="0066564A"/>
    <w:rsid w:val="006776F0"/>
    <w:rsid w:val="0068112B"/>
    <w:rsid w:val="006865E9"/>
    <w:rsid w:val="00691F3E"/>
    <w:rsid w:val="00694BFB"/>
    <w:rsid w:val="006A106B"/>
    <w:rsid w:val="006A15B5"/>
    <w:rsid w:val="006C523D"/>
    <w:rsid w:val="006D23A9"/>
    <w:rsid w:val="006D4036"/>
    <w:rsid w:val="006E6C41"/>
    <w:rsid w:val="00702AF4"/>
    <w:rsid w:val="007749A2"/>
    <w:rsid w:val="0079114A"/>
    <w:rsid w:val="00795A49"/>
    <w:rsid w:val="00796EB2"/>
    <w:rsid w:val="007A29DF"/>
    <w:rsid w:val="007B3C4E"/>
    <w:rsid w:val="007D43C1"/>
    <w:rsid w:val="007E02CF"/>
    <w:rsid w:val="007E4C8F"/>
    <w:rsid w:val="007E78F9"/>
    <w:rsid w:val="007F1CF5"/>
    <w:rsid w:val="008174A1"/>
    <w:rsid w:val="00821404"/>
    <w:rsid w:val="00827DAD"/>
    <w:rsid w:val="00834EDE"/>
    <w:rsid w:val="00840CDA"/>
    <w:rsid w:val="00843ED2"/>
    <w:rsid w:val="008736AA"/>
    <w:rsid w:val="008752AF"/>
    <w:rsid w:val="00885BE6"/>
    <w:rsid w:val="008862F5"/>
    <w:rsid w:val="00893544"/>
    <w:rsid w:val="008D275D"/>
    <w:rsid w:val="008D7E56"/>
    <w:rsid w:val="008E6473"/>
    <w:rsid w:val="008F4D9B"/>
    <w:rsid w:val="009105AB"/>
    <w:rsid w:val="009152CE"/>
    <w:rsid w:val="00980327"/>
    <w:rsid w:val="00981FE2"/>
    <w:rsid w:val="00984558"/>
    <w:rsid w:val="00991E04"/>
    <w:rsid w:val="0099673D"/>
    <w:rsid w:val="009A426D"/>
    <w:rsid w:val="009C083D"/>
    <w:rsid w:val="009D6550"/>
    <w:rsid w:val="009F0484"/>
    <w:rsid w:val="009F1067"/>
    <w:rsid w:val="00A07D35"/>
    <w:rsid w:val="00A15A7C"/>
    <w:rsid w:val="00A173E3"/>
    <w:rsid w:val="00A200F4"/>
    <w:rsid w:val="00A2759D"/>
    <w:rsid w:val="00A3010B"/>
    <w:rsid w:val="00A31DA3"/>
    <w:rsid w:val="00A31E01"/>
    <w:rsid w:val="00A349C6"/>
    <w:rsid w:val="00A37020"/>
    <w:rsid w:val="00A527AD"/>
    <w:rsid w:val="00A718CF"/>
    <w:rsid w:val="00A72E7C"/>
    <w:rsid w:val="00A82E62"/>
    <w:rsid w:val="00A92E97"/>
    <w:rsid w:val="00AA0607"/>
    <w:rsid w:val="00AA11F0"/>
    <w:rsid w:val="00AA3D7B"/>
    <w:rsid w:val="00AA7D11"/>
    <w:rsid w:val="00AC3B58"/>
    <w:rsid w:val="00AE48A0"/>
    <w:rsid w:val="00AE61BE"/>
    <w:rsid w:val="00AE7071"/>
    <w:rsid w:val="00B003B1"/>
    <w:rsid w:val="00B16F25"/>
    <w:rsid w:val="00B24422"/>
    <w:rsid w:val="00B30AAE"/>
    <w:rsid w:val="00B579AA"/>
    <w:rsid w:val="00B7638C"/>
    <w:rsid w:val="00B80C20"/>
    <w:rsid w:val="00B837E9"/>
    <w:rsid w:val="00B843E6"/>
    <w:rsid w:val="00B844FE"/>
    <w:rsid w:val="00B938AC"/>
    <w:rsid w:val="00B96BAA"/>
    <w:rsid w:val="00BC562B"/>
    <w:rsid w:val="00BC7EA1"/>
    <w:rsid w:val="00BD0A10"/>
    <w:rsid w:val="00BE7E11"/>
    <w:rsid w:val="00BF4E72"/>
    <w:rsid w:val="00C24817"/>
    <w:rsid w:val="00C33014"/>
    <w:rsid w:val="00C33434"/>
    <w:rsid w:val="00C34869"/>
    <w:rsid w:val="00C42EB6"/>
    <w:rsid w:val="00C7709A"/>
    <w:rsid w:val="00C85096"/>
    <w:rsid w:val="00C95B3D"/>
    <w:rsid w:val="00C97057"/>
    <w:rsid w:val="00CB20EF"/>
    <w:rsid w:val="00CB3831"/>
    <w:rsid w:val="00CD12CB"/>
    <w:rsid w:val="00CD36CF"/>
    <w:rsid w:val="00CD3F81"/>
    <w:rsid w:val="00CE025A"/>
    <w:rsid w:val="00CF1DCA"/>
    <w:rsid w:val="00D059DF"/>
    <w:rsid w:val="00D36C8A"/>
    <w:rsid w:val="00D579FC"/>
    <w:rsid w:val="00DB3042"/>
    <w:rsid w:val="00DE499E"/>
    <w:rsid w:val="00DE526B"/>
    <w:rsid w:val="00DF199D"/>
    <w:rsid w:val="00E01227"/>
    <w:rsid w:val="00E01542"/>
    <w:rsid w:val="00E21D07"/>
    <w:rsid w:val="00E27473"/>
    <w:rsid w:val="00E365F1"/>
    <w:rsid w:val="00E46750"/>
    <w:rsid w:val="00E62F48"/>
    <w:rsid w:val="00E831B3"/>
    <w:rsid w:val="00E94A55"/>
    <w:rsid w:val="00EB203E"/>
    <w:rsid w:val="00EB25D4"/>
    <w:rsid w:val="00EB2620"/>
    <w:rsid w:val="00EE70CB"/>
    <w:rsid w:val="00EF1779"/>
    <w:rsid w:val="00F054A9"/>
    <w:rsid w:val="00F23775"/>
    <w:rsid w:val="00F35D7A"/>
    <w:rsid w:val="00F41CA2"/>
    <w:rsid w:val="00F443C0"/>
    <w:rsid w:val="00F453F2"/>
    <w:rsid w:val="00F62EFB"/>
    <w:rsid w:val="00F64161"/>
    <w:rsid w:val="00F939A4"/>
    <w:rsid w:val="00FA7B09"/>
    <w:rsid w:val="00FE067E"/>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8BFD"/>
  <w15:chartTrackingRefBased/>
  <w15:docId w15:val="{5B884188-602E-4605-9563-A268F84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PartHeadingChar">
    <w:name w:val="Part Heading Char"/>
    <w:link w:val="PartHeading"/>
    <w:rsid w:val="00396832"/>
    <w:rPr>
      <w:rFonts w:eastAsia="Calibri"/>
      <w:smallCaps/>
      <w:color w:val="000000"/>
      <w:sz w:val="24"/>
    </w:rPr>
  </w:style>
  <w:style w:type="character" w:customStyle="1" w:styleId="SectionBodyChar">
    <w:name w:val="Section Body Char"/>
    <w:link w:val="SectionBody"/>
    <w:rsid w:val="00396832"/>
    <w:rPr>
      <w:rFonts w:eastAsia="Calibri"/>
      <w:color w:val="000000"/>
    </w:rPr>
  </w:style>
  <w:style w:type="character" w:customStyle="1" w:styleId="SectionHeadingChar">
    <w:name w:val="Section Heading Char"/>
    <w:link w:val="SectionHeading"/>
    <w:rsid w:val="00396832"/>
    <w:rPr>
      <w:rFonts w:eastAsia="Calibri"/>
      <w:b/>
      <w:color w:val="000000"/>
    </w:rPr>
  </w:style>
  <w:style w:type="character" w:customStyle="1" w:styleId="ArticleHeadingChar">
    <w:name w:val="Article Heading Char"/>
    <w:link w:val="ArticleHeading"/>
    <w:rsid w:val="00396832"/>
    <w:rPr>
      <w:rFonts w:eastAsia="Calibri"/>
      <w:b/>
      <w:caps/>
      <w:color w:val="000000"/>
      <w:sz w:val="24"/>
    </w:rPr>
  </w:style>
  <w:style w:type="character" w:styleId="PageNumber">
    <w:name w:val="page number"/>
    <w:basedOn w:val="DefaultParagraphFont"/>
    <w:uiPriority w:val="99"/>
    <w:semiHidden/>
    <w:locked/>
    <w:rsid w:val="00396832"/>
  </w:style>
  <w:style w:type="character" w:styleId="CommentReference">
    <w:name w:val="annotation reference"/>
    <w:basedOn w:val="DefaultParagraphFont"/>
    <w:uiPriority w:val="99"/>
    <w:semiHidden/>
    <w:locked/>
    <w:rsid w:val="008174A1"/>
    <w:rPr>
      <w:sz w:val="16"/>
      <w:szCs w:val="16"/>
    </w:rPr>
  </w:style>
  <w:style w:type="paragraph" w:styleId="CommentText">
    <w:name w:val="annotation text"/>
    <w:basedOn w:val="Normal"/>
    <w:link w:val="CommentTextChar"/>
    <w:uiPriority w:val="99"/>
    <w:semiHidden/>
    <w:locked/>
    <w:rsid w:val="008174A1"/>
    <w:pPr>
      <w:spacing w:line="240" w:lineRule="auto"/>
    </w:pPr>
    <w:rPr>
      <w:sz w:val="20"/>
      <w:szCs w:val="20"/>
    </w:rPr>
  </w:style>
  <w:style w:type="character" w:customStyle="1" w:styleId="CommentTextChar">
    <w:name w:val="Comment Text Char"/>
    <w:basedOn w:val="DefaultParagraphFont"/>
    <w:link w:val="CommentText"/>
    <w:uiPriority w:val="99"/>
    <w:semiHidden/>
    <w:rsid w:val="008174A1"/>
    <w:rPr>
      <w:sz w:val="20"/>
      <w:szCs w:val="20"/>
    </w:rPr>
  </w:style>
  <w:style w:type="paragraph" w:styleId="CommentSubject">
    <w:name w:val="annotation subject"/>
    <w:basedOn w:val="CommentText"/>
    <w:next w:val="CommentText"/>
    <w:link w:val="CommentSubjectChar"/>
    <w:uiPriority w:val="99"/>
    <w:semiHidden/>
    <w:locked/>
    <w:rsid w:val="008174A1"/>
    <w:rPr>
      <w:b/>
      <w:bCs/>
    </w:rPr>
  </w:style>
  <w:style w:type="character" w:customStyle="1" w:styleId="CommentSubjectChar">
    <w:name w:val="Comment Subject Char"/>
    <w:basedOn w:val="CommentTextChar"/>
    <w:link w:val="CommentSubject"/>
    <w:uiPriority w:val="99"/>
    <w:semiHidden/>
    <w:rsid w:val="00817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537B348484A17AD1DE699361B9D4C"/>
        <w:category>
          <w:name w:val="General"/>
          <w:gallery w:val="placeholder"/>
        </w:category>
        <w:types>
          <w:type w:val="bbPlcHdr"/>
        </w:types>
        <w:behaviors>
          <w:behavior w:val="content"/>
        </w:behaviors>
        <w:guid w:val="{76E6A644-D8DA-4F0E-AC14-2B05DBD61722}"/>
      </w:docPartPr>
      <w:docPartBody>
        <w:p w:rsidR="005C7158" w:rsidRDefault="00F55D63">
          <w:pPr>
            <w:pStyle w:val="B53537B348484A17AD1DE699361B9D4C"/>
          </w:pPr>
          <w:r w:rsidRPr="00B844FE">
            <w:t>[Type here]</w:t>
          </w:r>
        </w:p>
      </w:docPartBody>
    </w:docPart>
    <w:docPart>
      <w:docPartPr>
        <w:name w:val="836D2434B4F54628B3E7077239DE7BC9"/>
        <w:category>
          <w:name w:val="General"/>
          <w:gallery w:val="placeholder"/>
        </w:category>
        <w:types>
          <w:type w:val="bbPlcHdr"/>
        </w:types>
        <w:behaviors>
          <w:behavior w:val="content"/>
        </w:behaviors>
        <w:guid w:val="{B16EDE5B-87E6-4745-BDC7-39B85095722D}"/>
      </w:docPartPr>
      <w:docPartBody>
        <w:p w:rsidR="005C7158" w:rsidRDefault="00F55D63">
          <w:pPr>
            <w:pStyle w:val="836D2434B4F54628B3E7077239DE7BC9"/>
          </w:pPr>
          <w:r w:rsidRPr="00B844FE">
            <w:t>Prefix Text</w:t>
          </w:r>
        </w:p>
      </w:docPartBody>
    </w:docPart>
    <w:docPart>
      <w:docPartPr>
        <w:name w:val="AC3C89168C9B4DB4BAA3D79D06032BA9"/>
        <w:category>
          <w:name w:val="General"/>
          <w:gallery w:val="placeholder"/>
        </w:category>
        <w:types>
          <w:type w:val="bbPlcHdr"/>
        </w:types>
        <w:behaviors>
          <w:behavior w:val="content"/>
        </w:behaviors>
        <w:guid w:val="{AD3F6DE8-E00A-4F99-AE8C-5BBB324124E8}"/>
      </w:docPartPr>
      <w:docPartBody>
        <w:p w:rsidR="005C7158" w:rsidRDefault="00F55D63">
          <w:pPr>
            <w:pStyle w:val="AC3C89168C9B4DB4BAA3D79D06032BA9"/>
          </w:pPr>
          <w:r w:rsidRPr="00B844FE">
            <w:t>[Type here]</w:t>
          </w:r>
        </w:p>
      </w:docPartBody>
    </w:docPart>
    <w:docPart>
      <w:docPartPr>
        <w:name w:val="EF5399A37B614443B232DC0CF584443D"/>
        <w:category>
          <w:name w:val="General"/>
          <w:gallery w:val="placeholder"/>
        </w:category>
        <w:types>
          <w:type w:val="bbPlcHdr"/>
        </w:types>
        <w:behaviors>
          <w:behavior w:val="content"/>
        </w:behaviors>
        <w:guid w:val="{54C46DAB-2004-4E7A-A61F-B44FFE2BA706}"/>
      </w:docPartPr>
      <w:docPartBody>
        <w:p w:rsidR="005C7158" w:rsidRDefault="00F55D63">
          <w:pPr>
            <w:pStyle w:val="EF5399A37B614443B232DC0CF584443D"/>
          </w:pPr>
          <w:r w:rsidRPr="00B844FE">
            <w:t>Number</w:t>
          </w:r>
        </w:p>
      </w:docPartBody>
    </w:docPart>
    <w:docPart>
      <w:docPartPr>
        <w:name w:val="8AF317D9D06D49CF9225415A17448410"/>
        <w:category>
          <w:name w:val="General"/>
          <w:gallery w:val="placeholder"/>
        </w:category>
        <w:types>
          <w:type w:val="bbPlcHdr"/>
        </w:types>
        <w:behaviors>
          <w:behavior w:val="content"/>
        </w:behaviors>
        <w:guid w:val="{D94D6855-0CD7-42B5-BC88-52A27A11686C}"/>
      </w:docPartPr>
      <w:docPartBody>
        <w:p w:rsidR="005C7158" w:rsidRDefault="00F55D63">
          <w:pPr>
            <w:pStyle w:val="8AF317D9D06D49CF9225415A17448410"/>
          </w:pPr>
          <w:r>
            <w:rPr>
              <w:rStyle w:val="PlaceholderText"/>
            </w:rPr>
            <w:t>February 12, 2025</w:t>
          </w:r>
        </w:p>
      </w:docPartBody>
    </w:docPart>
    <w:docPart>
      <w:docPartPr>
        <w:name w:val="4524F9FB043842DE97713FA786C42C94"/>
        <w:category>
          <w:name w:val="General"/>
          <w:gallery w:val="placeholder"/>
        </w:category>
        <w:types>
          <w:type w:val="bbPlcHdr"/>
        </w:types>
        <w:behaviors>
          <w:behavior w:val="content"/>
        </w:behaviors>
        <w:guid w:val="{2F76F645-F358-4AD1-88BB-CB1193EC38D1}"/>
      </w:docPartPr>
      <w:docPartBody>
        <w:p w:rsidR="005C7158" w:rsidRDefault="00F55D63">
          <w:pPr>
            <w:pStyle w:val="4524F9FB043842DE97713FA786C42C9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0A"/>
    <w:rsid w:val="00182EBE"/>
    <w:rsid w:val="003B5701"/>
    <w:rsid w:val="0059180E"/>
    <w:rsid w:val="005C7158"/>
    <w:rsid w:val="0060610A"/>
    <w:rsid w:val="0066653C"/>
    <w:rsid w:val="00796EB2"/>
    <w:rsid w:val="009105AB"/>
    <w:rsid w:val="00984558"/>
    <w:rsid w:val="00AA11F0"/>
    <w:rsid w:val="00AA3D7B"/>
    <w:rsid w:val="00B44050"/>
    <w:rsid w:val="00B85749"/>
    <w:rsid w:val="00B938AC"/>
    <w:rsid w:val="00C30264"/>
    <w:rsid w:val="00CC60DE"/>
    <w:rsid w:val="00D36C8A"/>
    <w:rsid w:val="00E354F3"/>
    <w:rsid w:val="00E93297"/>
    <w:rsid w:val="00EE73FC"/>
    <w:rsid w:val="00F054A9"/>
    <w:rsid w:val="00F35D7A"/>
    <w:rsid w:val="00F55D63"/>
    <w:rsid w:val="00F6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537B348484A17AD1DE699361B9D4C">
    <w:name w:val="B53537B348484A17AD1DE699361B9D4C"/>
  </w:style>
  <w:style w:type="paragraph" w:customStyle="1" w:styleId="836D2434B4F54628B3E7077239DE7BC9">
    <w:name w:val="836D2434B4F54628B3E7077239DE7BC9"/>
  </w:style>
  <w:style w:type="paragraph" w:customStyle="1" w:styleId="AC3C89168C9B4DB4BAA3D79D06032BA9">
    <w:name w:val="AC3C89168C9B4DB4BAA3D79D06032BA9"/>
  </w:style>
  <w:style w:type="paragraph" w:customStyle="1" w:styleId="EF5399A37B614443B232DC0CF584443D">
    <w:name w:val="EF5399A37B614443B232DC0CF584443D"/>
  </w:style>
  <w:style w:type="character" w:styleId="PlaceholderText">
    <w:name w:val="Placeholder Text"/>
    <w:basedOn w:val="DefaultParagraphFont"/>
    <w:uiPriority w:val="99"/>
    <w:semiHidden/>
    <w:rsid w:val="0060610A"/>
    <w:rPr>
      <w:color w:val="808080"/>
    </w:rPr>
  </w:style>
  <w:style w:type="paragraph" w:customStyle="1" w:styleId="8AF317D9D06D49CF9225415A17448410">
    <w:name w:val="8AF317D9D06D49CF9225415A17448410"/>
  </w:style>
  <w:style w:type="paragraph" w:customStyle="1" w:styleId="4524F9FB043842DE97713FA786C42C94">
    <w:name w:val="4524F9FB043842DE97713FA786C42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1</TotalTime>
  <Pages>6</Pages>
  <Words>1449</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2025-03-26T18:59:00Z</dcterms:created>
  <dcterms:modified xsi:type="dcterms:W3CDTF">2025-03-26T18:59:00Z</dcterms:modified>
</cp:coreProperties>
</file>